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1B65" w14:textId="4A5CBBA8" w:rsidR="00247360" w:rsidRPr="00247360" w:rsidRDefault="00247360" w:rsidP="00247360">
      <w:pPr>
        <w:jc w:val="center"/>
        <w:rPr>
          <w:rFonts w:ascii="Tahoma" w:hAnsi="Tahoma" w:cs="Tahoma"/>
          <w:b/>
          <w:bCs/>
          <w:sz w:val="36"/>
          <w:szCs w:val="36"/>
          <w:u w:val="single"/>
        </w:rPr>
      </w:pPr>
      <w:r w:rsidRPr="00247360">
        <w:rPr>
          <w:rFonts w:ascii="Tahoma" w:hAnsi="Tahoma" w:cs="Tahoma"/>
          <w:b/>
          <w:bCs/>
          <w:sz w:val="36"/>
          <w:szCs w:val="36"/>
          <w:u w:val="single"/>
        </w:rPr>
        <w:t xml:space="preserve">Hébergement </w:t>
      </w:r>
      <w:r>
        <w:rPr>
          <w:rFonts w:ascii="Tahoma" w:hAnsi="Tahoma" w:cs="Tahoma"/>
          <w:b/>
          <w:bCs/>
          <w:sz w:val="36"/>
          <w:szCs w:val="36"/>
          <w:u w:val="single"/>
        </w:rPr>
        <w:t>&amp; Salle de jeu</w:t>
      </w:r>
    </w:p>
    <w:p w14:paraId="3311F741" w14:textId="77777777" w:rsidR="00247360" w:rsidRDefault="00247360" w:rsidP="00247360"/>
    <w:p w14:paraId="024439AF" w14:textId="75F19653" w:rsidR="00247360" w:rsidRDefault="00247360" w:rsidP="00247360">
      <w:pPr>
        <w:jc w:val="center"/>
        <w:rPr>
          <w:rFonts w:ascii="Tahoma" w:hAnsi="Tahoma" w:cs="Tahoma"/>
          <w:b/>
          <w:bCs/>
          <w:sz w:val="24"/>
          <w:szCs w:val="24"/>
          <w:u w:val="single"/>
        </w:rPr>
      </w:pPr>
      <w:r w:rsidRPr="00247360">
        <w:rPr>
          <w:rFonts w:ascii="Tahoma" w:hAnsi="Tahoma" w:cs="Tahoma"/>
          <w:b/>
          <w:bCs/>
          <w:sz w:val="24"/>
          <w:szCs w:val="24"/>
          <w:u w:val="single"/>
        </w:rPr>
        <w:t>Hôtel ONOMO Casablanca City Center</w:t>
      </w:r>
    </w:p>
    <w:p w14:paraId="5505A69E" w14:textId="1CA1382A" w:rsidR="00247360" w:rsidRPr="004207D5" w:rsidRDefault="00E807CA" w:rsidP="00247360">
      <w:pPr>
        <w:jc w:val="center"/>
        <w:rPr>
          <w:rFonts w:cstheme="minorHAnsi"/>
          <w:sz w:val="24"/>
          <w:szCs w:val="24"/>
          <w:u w:val="single"/>
        </w:rPr>
      </w:pPr>
      <w:hyperlink r:id="rId5" w:history="1">
        <w:r w:rsidR="00247360" w:rsidRPr="004207D5">
          <w:rPr>
            <w:rStyle w:val="Hyperlink"/>
            <w:rFonts w:cstheme="minorHAnsi"/>
            <w:sz w:val="24"/>
            <w:szCs w:val="24"/>
          </w:rPr>
          <w:t>https://www.onomohotels.com/hotel/onomo-casablanca-city-center/</w:t>
        </w:r>
      </w:hyperlink>
    </w:p>
    <w:p w14:paraId="0E659803" w14:textId="6AEE5A28" w:rsidR="00247360" w:rsidRPr="004207D5" w:rsidRDefault="00247360" w:rsidP="00247360">
      <w:pPr>
        <w:rPr>
          <w:rFonts w:cstheme="minorHAnsi"/>
          <w:sz w:val="24"/>
          <w:szCs w:val="24"/>
        </w:rPr>
      </w:pPr>
      <w:r w:rsidRPr="004207D5">
        <w:rPr>
          <w:rFonts w:cstheme="minorHAnsi"/>
          <w:sz w:val="24"/>
          <w:szCs w:val="24"/>
        </w:rPr>
        <w:t>Hôtel d’affaires et de loisirs, l’Hôtel 4* ONOMO Casablanca City Center se situe avenue Massira, à deux pas des différents quartiers d’affaires, des boutiques recherchées et des bars les plus animés. Chaleureux et élégant, afro-marocain dans l’âme, votre hôtel ONOMO Casablanca City Center déploie sa silhouette contemporaine et reconnaissable entre toutes au cœur chic et branché de la ville blanche.</w:t>
      </w:r>
    </w:p>
    <w:p w14:paraId="28C8370E" w14:textId="4B7E2632" w:rsidR="00667C48" w:rsidRDefault="00247360" w:rsidP="00247360">
      <w:pPr>
        <w:rPr>
          <w:rFonts w:cstheme="minorHAnsi"/>
          <w:sz w:val="24"/>
          <w:szCs w:val="24"/>
        </w:rPr>
      </w:pPr>
      <w:r w:rsidRPr="004207D5">
        <w:rPr>
          <w:rFonts w:cstheme="minorHAnsi"/>
          <w:sz w:val="24"/>
          <w:szCs w:val="24"/>
        </w:rPr>
        <w:t>L’établissement comprend 201 chambres et suites, une salle de fitness, un bar, un business center et des salles de conférence baignées de lumière naturelle. Parfaites pour les voyageurs d’affaires et les business nomads, les chambres et les suites de notre hôtel à Casablanca raviront tout autant les familles et les couples. ONOMO Hôtel Casablanca City Center vous accueille dans son restaurant Azour Restaurant &amp; Lounge, qui bénéficie d’une terrasse de 600 m2 qui n’a pas sa pareille en ville. Découvrez sans attendre nos spécialités du continent africain servies sous forme de plats à partager en toute convivialité !</w:t>
      </w:r>
    </w:p>
    <w:p w14:paraId="418C1ECF" w14:textId="3786D274" w:rsidR="004207D5" w:rsidRDefault="004207D5" w:rsidP="00247360">
      <w:pPr>
        <w:rPr>
          <w:rFonts w:cstheme="minorHAnsi"/>
          <w:sz w:val="24"/>
          <w:szCs w:val="24"/>
        </w:rPr>
      </w:pPr>
    </w:p>
    <w:p w14:paraId="1FD24DF1" w14:textId="77777777" w:rsidR="00715C41" w:rsidRDefault="004207D5" w:rsidP="00247360">
      <w:pPr>
        <w:rPr>
          <w:rFonts w:cstheme="minorHAnsi"/>
          <w:sz w:val="24"/>
          <w:szCs w:val="24"/>
        </w:rPr>
      </w:pPr>
      <w:r>
        <w:rPr>
          <w:rFonts w:cstheme="minorHAnsi"/>
          <w:noProof/>
          <w:sz w:val="24"/>
          <w:szCs w:val="24"/>
        </w:rPr>
        <w:drawing>
          <wp:inline distT="0" distB="0" distL="0" distR="0" wp14:anchorId="6758C8E9" wp14:editId="4F7BCD99">
            <wp:extent cx="5760720" cy="448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60720" cy="4489450"/>
                    </a:xfrm>
                    <a:prstGeom prst="rect">
                      <a:avLst/>
                    </a:prstGeom>
                  </pic:spPr>
                </pic:pic>
              </a:graphicData>
            </a:graphic>
          </wp:inline>
        </w:drawing>
      </w:r>
    </w:p>
    <w:p w14:paraId="4B4144D2" w14:textId="69C63371" w:rsidR="00715C41" w:rsidRDefault="00715C41" w:rsidP="00247360">
      <w:pPr>
        <w:rPr>
          <w:rFonts w:ascii="Tahoma" w:hAnsi="Tahoma" w:cs="Tahoma"/>
          <w:b/>
          <w:bCs/>
          <w:sz w:val="24"/>
          <w:szCs w:val="24"/>
          <w:u w:val="single"/>
        </w:rPr>
      </w:pPr>
    </w:p>
    <w:p w14:paraId="22C20C7A" w14:textId="40429277" w:rsidR="004062EC" w:rsidRPr="00715C41" w:rsidRDefault="00715C41" w:rsidP="00247360">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4522724F" wp14:editId="481452FE">
            <wp:simplePos x="0" y="0"/>
            <wp:positionH relativeFrom="column">
              <wp:posOffset>43180</wp:posOffset>
            </wp:positionH>
            <wp:positionV relativeFrom="page">
              <wp:posOffset>66675</wp:posOffset>
            </wp:positionV>
            <wp:extent cx="5760720" cy="4320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r w:rsidR="00247360" w:rsidRPr="00247360">
        <w:rPr>
          <w:rFonts w:ascii="Tahoma" w:hAnsi="Tahoma" w:cs="Tahoma"/>
          <w:b/>
          <w:bCs/>
          <w:sz w:val="24"/>
          <w:szCs w:val="24"/>
          <w:u w:val="single"/>
        </w:rPr>
        <w:t>Prix spéciaux négociés pour les participants</w:t>
      </w:r>
      <w:r w:rsidR="00247360">
        <w:rPr>
          <w:rFonts w:ascii="Tahoma" w:hAnsi="Tahoma" w:cs="Tahoma"/>
          <w:b/>
          <w:bCs/>
          <w:sz w:val="24"/>
          <w:szCs w:val="24"/>
          <w:u w:val="single"/>
        </w:rPr>
        <w:t> :</w:t>
      </w:r>
      <w:r w:rsidR="008E67E6">
        <w:rPr>
          <w:rFonts w:ascii="Tahoma" w:hAnsi="Tahoma" w:cs="Tahoma"/>
          <w:b/>
          <w:bCs/>
          <w:sz w:val="24"/>
          <w:szCs w:val="24"/>
          <w:u w:val="single"/>
        </w:rPr>
        <w:t xml:space="preserve"> (par personne / nuit)</w:t>
      </w:r>
    </w:p>
    <w:p w14:paraId="48D1F0BA" w14:textId="09384A6D" w:rsidR="008E67E6" w:rsidRPr="004207D5" w:rsidRDefault="008E67E6" w:rsidP="00247360">
      <w:pPr>
        <w:rPr>
          <w:rFonts w:cstheme="minorHAnsi"/>
          <w:sz w:val="24"/>
          <w:szCs w:val="24"/>
          <w:lang w:val="en-US"/>
        </w:rPr>
      </w:pPr>
      <w:r w:rsidRPr="004207D5">
        <w:rPr>
          <w:rFonts w:cstheme="minorHAnsi"/>
          <w:sz w:val="24"/>
          <w:szCs w:val="24"/>
          <w:u w:val="single"/>
          <w:lang w:val="en-US"/>
        </w:rPr>
        <w:t xml:space="preserve">1. </w:t>
      </w:r>
      <w:r w:rsidR="004062EC" w:rsidRPr="004207D5">
        <w:rPr>
          <w:rFonts w:cstheme="minorHAnsi"/>
          <w:sz w:val="24"/>
          <w:szCs w:val="24"/>
          <w:u w:val="single"/>
          <w:lang w:val="en-US"/>
        </w:rPr>
        <w:t>Chambre single </w:t>
      </w:r>
      <w:r w:rsidRPr="004207D5">
        <w:rPr>
          <w:rFonts w:cstheme="minorHAnsi"/>
          <w:sz w:val="24"/>
          <w:szCs w:val="24"/>
          <w:u w:val="single"/>
          <w:lang w:val="en-US"/>
        </w:rPr>
        <w:t>lit King size petit déjeuner inclus:</w:t>
      </w:r>
      <w:r w:rsidRPr="004207D5">
        <w:rPr>
          <w:rFonts w:cstheme="minorHAnsi"/>
          <w:sz w:val="24"/>
          <w:szCs w:val="24"/>
          <w:lang w:val="en-US"/>
        </w:rPr>
        <w:t xml:space="preserve"> 530 Mad + 19.80 City Tax = 550 Mad </w:t>
      </w:r>
      <w:r w:rsidR="00715C41">
        <w:rPr>
          <w:rFonts w:cstheme="minorHAnsi"/>
          <w:sz w:val="24"/>
          <w:szCs w:val="24"/>
          <w:lang w:val="en-US"/>
        </w:rPr>
        <w:t xml:space="preserve">   </w:t>
      </w:r>
      <w:r w:rsidRPr="004207D5">
        <w:rPr>
          <w:rFonts w:cstheme="minorHAnsi"/>
          <w:sz w:val="24"/>
          <w:szCs w:val="24"/>
          <w:lang w:val="en-US"/>
        </w:rPr>
        <w:t>(52 euros)</w:t>
      </w:r>
    </w:p>
    <w:p w14:paraId="22A0B0C0" w14:textId="353F2F49" w:rsidR="008E67E6" w:rsidRPr="004207D5" w:rsidRDefault="008E67E6" w:rsidP="008E67E6">
      <w:pPr>
        <w:rPr>
          <w:rFonts w:cstheme="minorHAnsi"/>
          <w:sz w:val="24"/>
          <w:szCs w:val="24"/>
        </w:rPr>
      </w:pPr>
      <w:r w:rsidRPr="004207D5">
        <w:rPr>
          <w:rFonts w:cstheme="minorHAnsi"/>
          <w:sz w:val="24"/>
          <w:szCs w:val="24"/>
          <w:u w:val="single"/>
        </w:rPr>
        <w:t>2. Chambre double lit King size ou deux lits jumeaux petit déjeuner inclus :</w:t>
      </w:r>
      <w:r w:rsidRPr="004207D5">
        <w:rPr>
          <w:rFonts w:cstheme="minorHAnsi"/>
          <w:sz w:val="24"/>
          <w:szCs w:val="24"/>
        </w:rPr>
        <w:t xml:space="preserve"> 315 Mad + 19.80 City Tax </w:t>
      </w:r>
      <w:r w:rsidR="002D6F64">
        <w:rPr>
          <w:rFonts w:cstheme="minorHAnsi"/>
          <w:sz w:val="24"/>
          <w:szCs w:val="24"/>
        </w:rPr>
        <w:t xml:space="preserve">= 335 Mad </w:t>
      </w:r>
      <w:r w:rsidRPr="004207D5">
        <w:rPr>
          <w:rFonts w:cstheme="minorHAnsi"/>
          <w:sz w:val="24"/>
          <w:szCs w:val="24"/>
        </w:rPr>
        <w:t>(32 euros)</w:t>
      </w:r>
    </w:p>
    <w:p w14:paraId="443D8D8F" w14:textId="0741E9D6" w:rsidR="004207D5" w:rsidRPr="004207D5" w:rsidRDefault="004207D5" w:rsidP="008E67E6">
      <w:pPr>
        <w:rPr>
          <w:rFonts w:cstheme="minorHAnsi"/>
          <w:sz w:val="24"/>
          <w:szCs w:val="24"/>
          <w:u w:val="single"/>
        </w:rPr>
      </w:pPr>
      <w:r w:rsidRPr="004207D5">
        <w:rPr>
          <w:rFonts w:cstheme="minorHAnsi"/>
          <w:sz w:val="24"/>
          <w:szCs w:val="24"/>
          <w:u w:val="single"/>
        </w:rPr>
        <w:t>3. Options :</w:t>
      </w:r>
    </w:p>
    <w:p w14:paraId="2644BFFE" w14:textId="32F37390" w:rsidR="004207D5" w:rsidRPr="004207D5" w:rsidRDefault="00FD19E7" w:rsidP="004207D5">
      <w:pPr>
        <w:pStyle w:val="ListParagraph"/>
        <w:numPr>
          <w:ilvl w:val="0"/>
          <w:numId w:val="3"/>
        </w:numPr>
        <w:rPr>
          <w:rFonts w:cstheme="minorHAnsi"/>
          <w:sz w:val="24"/>
          <w:szCs w:val="24"/>
        </w:rPr>
      </w:pPr>
      <w:r w:rsidRPr="004207D5">
        <w:rPr>
          <w:rFonts w:cstheme="minorHAnsi"/>
          <w:sz w:val="24"/>
          <w:szCs w:val="24"/>
        </w:rPr>
        <w:t>Forfait incluant les 2 repas du midi et du soir, boissons non alcoolisées comprises :</w:t>
      </w:r>
      <w:r w:rsidR="008E67E6" w:rsidRPr="004207D5">
        <w:rPr>
          <w:rFonts w:cstheme="minorHAnsi"/>
          <w:sz w:val="24"/>
          <w:szCs w:val="24"/>
        </w:rPr>
        <w:t xml:space="preserve"> </w:t>
      </w:r>
      <w:r w:rsidRPr="004207D5">
        <w:rPr>
          <w:rFonts w:cstheme="minorHAnsi"/>
          <w:sz w:val="24"/>
          <w:szCs w:val="24"/>
        </w:rPr>
        <w:t>300 Mad (29 euros)</w:t>
      </w:r>
    </w:p>
    <w:p w14:paraId="5036CE93" w14:textId="2547AACF" w:rsidR="00FD19E7" w:rsidRPr="004207D5" w:rsidRDefault="004207D5" w:rsidP="004207D5">
      <w:pPr>
        <w:pStyle w:val="ListParagraph"/>
        <w:numPr>
          <w:ilvl w:val="0"/>
          <w:numId w:val="3"/>
        </w:numPr>
        <w:rPr>
          <w:rFonts w:cstheme="minorHAnsi"/>
          <w:sz w:val="24"/>
          <w:szCs w:val="24"/>
        </w:rPr>
      </w:pPr>
      <w:r w:rsidRPr="004207D5">
        <w:rPr>
          <w:rFonts w:cstheme="minorHAnsi"/>
          <w:sz w:val="24"/>
          <w:szCs w:val="24"/>
        </w:rPr>
        <w:t>Forfait incluant l’aller et le retour de l’aéroport de Casablanca en transfert individuel</w:t>
      </w:r>
      <w:r w:rsidR="00FD19E7" w:rsidRPr="004207D5">
        <w:rPr>
          <w:rFonts w:cstheme="minorHAnsi"/>
          <w:sz w:val="24"/>
          <w:szCs w:val="24"/>
        </w:rPr>
        <w:t xml:space="preserve"> : </w:t>
      </w:r>
      <w:r w:rsidR="00715C41">
        <w:rPr>
          <w:rFonts w:cstheme="minorHAnsi"/>
          <w:sz w:val="24"/>
          <w:szCs w:val="24"/>
        </w:rPr>
        <w:t>525 Mad (</w:t>
      </w:r>
      <w:r w:rsidRPr="004207D5">
        <w:rPr>
          <w:rFonts w:cstheme="minorHAnsi"/>
          <w:sz w:val="24"/>
          <w:szCs w:val="24"/>
        </w:rPr>
        <w:t>50 euros</w:t>
      </w:r>
      <w:r w:rsidR="00715C41">
        <w:rPr>
          <w:rFonts w:cstheme="minorHAnsi"/>
          <w:sz w:val="24"/>
          <w:szCs w:val="24"/>
        </w:rPr>
        <w:t>)</w:t>
      </w:r>
    </w:p>
    <w:p w14:paraId="193E671B" w14:textId="7B9B5254" w:rsidR="004207D5" w:rsidRDefault="004207D5" w:rsidP="004207D5">
      <w:pPr>
        <w:pStyle w:val="ListParagraph"/>
        <w:numPr>
          <w:ilvl w:val="0"/>
          <w:numId w:val="3"/>
        </w:numPr>
        <w:rPr>
          <w:rFonts w:cstheme="minorHAnsi"/>
          <w:sz w:val="24"/>
          <w:szCs w:val="24"/>
        </w:rPr>
      </w:pPr>
      <w:r w:rsidRPr="004207D5">
        <w:rPr>
          <w:rFonts w:cstheme="minorHAnsi"/>
          <w:sz w:val="24"/>
          <w:szCs w:val="24"/>
        </w:rPr>
        <w:t xml:space="preserve">Festivités et dîner marocain pour le réveillon de </w:t>
      </w:r>
      <w:r w:rsidR="00715C41">
        <w:rPr>
          <w:rFonts w:cstheme="minorHAnsi"/>
          <w:sz w:val="24"/>
          <w:szCs w:val="24"/>
        </w:rPr>
        <w:t>N</w:t>
      </w:r>
      <w:r w:rsidRPr="004207D5">
        <w:rPr>
          <w:rFonts w:cstheme="minorHAnsi"/>
          <w:sz w:val="24"/>
          <w:szCs w:val="24"/>
        </w:rPr>
        <w:t>ouvel-</w:t>
      </w:r>
      <w:r w:rsidR="00715C41">
        <w:rPr>
          <w:rFonts w:cstheme="minorHAnsi"/>
          <w:sz w:val="24"/>
          <w:szCs w:val="24"/>
        </w:rPr>
        <w:t>A</w:t>
      </w:r>
      <w:r w:rsidRPr="004207D5">
        <w:rPr>
          <w:rFonts w:cstheme="minorHAnsi"/>
          <w:sz w:val="24"/>
          <w:szCs w:val="24"/>
        </w:rPr>
        <w:t xml:space="preserve">n : </w:t>
      </w:r>
      <w:r w:rsidR="00715C41">
        <w:rPr>
          <w:rFonts w:cstheme="minorHAnsi"/>
          <w:sz w:val="24"/>
          <w:szCs w:val="24"/>
        </w:rPr>
        <w:t>525 Mad (</w:t>
      </w:r>
      <w:r w:rsidRPr="004207D5">
        <w:rPr>
          <w:rFonts w:cstheme="minorHAnsi"/>
          <w:sz w:val="24"/>
          <w:szCs w:val="24"/>
        </w:rPr>
        <w:t>50 euros</w:t>
      </w:r>
      <w:r w:rsidR="00715C41">
        <w:rPr>
          <w:rFonts w:cstheme="minorHAnsi"/>
          <w:sz w:val="24"/>
          <w:szCs w:val="24"/>
        </w:rPr>
        <w:t>)</w:t>
      </w:r>
    </w:p>
    <w:p w14:paraId="6BA80232" w14:textId="27091C1B" w:rsidR="00715C41" w:rsidRPr="00715C41" w:rsidRDefault="00715C41" w:rsidP="00715C41">
      <w:pPr>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416EAAAF" wp14:editId="244C853C">
            <wp:simplePos x="0" y="0"/>
            <wp:positionH relativeFrom="column">
              <wp:posOffset>414655</wp:posOffset>
            </wp:positionH>
            <wp:positionV relativeFrom="page">
              <wp:posOffset>7486650</wp:posOffset>
            </wp:positionV>
            <wp:extent cx="5000625" cy="3114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000625" cy="3114675"/>
                    </a:xfrm>
                    <a:prstGeom prst="rect">
                      <a:avLst/>
                    </a:prstGeom>
                  </pic:spPr>
                </pic:pic>
              </a:graphicData>
            </a:graphic>
            <wp14:sizeRelH relativeFrom="margin">
              <wp14:pctWidth>0</wp14:pctWidth>
            </wp14:sizeRelH>
          </wp:anchor>
        </w:drawing>
      </w:r>
    </w:p>
    <w:p w14:paraId="33DA8E22" w14:textId="67F828BC" w:rsidR="00715C41" w:rsidRDefault="00715C41" w:rsidP="00715C41">
      <w:pPr>
        <w:rPr>
          <w:rFonts w:cstheme="minorHAnsi"/>
          <w:sz w:val="24"/>
          <w:szCs w:val="24"/>
        </w:rPr>
      </w:pPr>
    </w:p>
    <w:p w14:paraId="0F67C827" w14:textId="28AD1D4E" w:rsidR="00715C41" w:rsidRPr="00715C41" w:rsidRDefault="00715C41" w:rsidP="00715C41">
      <w:pPr>
        <w:rPr>
          <w:rFonts w:cstheme="minorHAnsi"/>
          <w:sz w:val="24"/>
          <w:szCs w:val="24"/>
        </w:rPr>
      </w:pPr>
    </w:p>
    <w:sectPr w:rsidR="00715C41" w:rsidRPr="00715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773D"/>
    <w:multiLevelType w:val="hybridMultilevel"/>
    <w:tmpl w:val="5D1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F126BD"/>
    <w:multiLevelType w:val="hybridMultilevel"/>
    <w:tmpl w:val="1284A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EC2C14"/>
    <w:multiLevelType w:val="hybridMultilevel"/>
    <w:tmpl w:val="79A42B1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60"/>
    <w:rsid w:val="00247360"/>
    <w:rsid w:val="002D6F64"/>
    <w:rsid w:val="004062EC"/>
    <w:rsid w:val="004207D5"/>
    <w:rsid w:val="00667C48"/>
    <w:rsid w:val="00715C41"/>
    <w:rsid w:val="0089127E"/>
    <w:rsid w:val="008E67E6"/>
    <w:rsid w:val="00CC20E4"/>
    <w:rsid w:val="00E807CA"/>
    <w:rsid w:val="00FD1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E2D2"/>
  <w15:chartTrackingRefBased/>
  <w15:docId w15:val="{0D2E7254-328B-4D54-A69D-BE800057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60"/>
    <w:rPr>
      <w:color w:val="0563C1" w:themeColor="hyperlink"/>
      <w:u w:val="single"/>
    </w:rPr>
  </w:style>
  <w:style w:type="character" w:styleId="UnresolvedMention">
    <w:name w:val="Unresolved Mention"/>
    <w:basedOn w:val="DefaultParagraphFont"/>
    <w:uiPriority w:val="99"/>
    <w:semiHidden/>
    <w:unhideWhenUsed/>
    <w:rsid w:val="00247360"/>
    <w:rPr>
      <w:color w:val="605E5C"/>
      <w:shd w:val="clear" w:color="auto" w:fill="E1DFDD"/>
    </w:rPr>
  </w:style>
  <w:style w:type="paragraph" w:styleId="ListParagraph">
    <w:name w:val="List Paragraph"/>
    <w:basedOn w:val="Normal"/>
    <w:uiPriority w:val="34"/>
    <w:qFormat/>
    <w:rsid w:val="0042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nomohotels.com/hotel/onomo-casablanca-city-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VH</dc:creator>
  <cp:keywords/>
  <dc:description/>
  <cp:lastModifiedBy>P VH</cp:lastModifiedBy>
  <cp:revision>6</cp:revision>
  <cp:lastPrinted>2021-11-05T10:40:00Z</cp:lastPrinted>
  <dcterms:created xsi:type="dcterms:W3CDTF">2021-11-04T21:09:00Z</dcterms:created>
  <dcterms:modified xsi:type="dcterms:W3CDTF">2021-11-05T10:41:00Z</dcterms:modified>
</cp:coreProperties>
</file>